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D3" w:rsidRDefault="00C552C2">
      <w:r>
        <w:rPr>
          <w:noProof/>
        </w:rPr>
        <w:drawing>
          <wp:inline distT="0" distB="0" distL="0" distR="0">
            <wp:extent cx="9251950" cy="6743115"/>
            <wp:effectExtent l="19050" t="0" r="6350" b="0"/>
            <wp:docPr id="1" name="Рисунок 1" descr="F:\Раб. и кал. тем. ПК титульники\рабочая программа 10-11 класс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очая программа 10-11 класс\1 лист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DEC" w:rsidRPr="002533E0" w:rsidRDefault="00C552C2" w:rsidP="00BF6DEC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caps/>
          <w:color w:val="000000"/>
          <w:sz w:val="28"/>
          <w:szCs w:val="28"/>
          <w:lang w:eastAsia="ar-SA"/>
        </w:rPr>
      </w:pPr>
      <w:r>
        <w:lastRenderedPageBreak/>
        <w:t xml:space="preserve">                                                                                                                 </w:t>
      </w:r>
      <w:r w:rsidR="00BF6DEC">
        <w:rPr>
          <w:rFonts w:ascii="Times New Roman" w:eastAsia="Times New Roman" w:hAnsi="Times New Roman"/>
          <w:caps/>
          <w:color w:val="000000"/>
          <w:sz w:val="28"/>
          <w:szCs w:val="28"/>
          <w:lang w:eastAsia="ar-SA"/>
        </w:rPr>
        <w:t xml:space="preserve">      </w:t>
      </w:r>
      <w:r w:rsidR="00BF6DEC" w:rsidRPr="00A62EBE">
        <w:rPr>
          <w:rFonts w:ascii="Times New Roman" w:eastAsia="Times New Roman" w:hAnsi="Times New Roman"/>
          <w:b/>
          <w:bCs/>
          <w:spacing w:val="-10"/>
          <w:sz w:val="28"/>
          <w:szCs w:val="28"/>
        </w:rPr>
        <w:t xml:space="preserve"> Рабочая программа</w:t>
      </w:r>
    </w:p>
    <w:p w:rsidR="00BF6DEC" w:rsidRPr="00A62EBE" w:rsidRDefault="00BF6DEC" w:rsidP="00BF6DEC">
      <w:pPr>
        <w:shd w:val="clear" w:color="auto" w:fill="FFFFFF"/>
        <w:spacing w:after="0" w:line="321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BF6DEC" w:rsidRPr="00A62EBE" w:rsidRDefault="00BF6DEC" w:rsidP="00BF6DEC">
      <w:pPr>
        <w:shd w:val="clear" w:color="auto" w:fill="FFFFFF"/>
        <w:spacing w:after="0" w:line="321" w:lineRule="exact"/>
        <w:jc w:val="center"/>
        <w:rPr>
          <w:rFonts w:ascii="Times New Roman" w:eastAsia="Times New Roman" w:hAnsi="Times New Roman"/>
          <w:spacing w:val="-7"/>
          <w:sz w:val="28"/>
          <w:szCs w:val="28"/>
        </w:rPr>
      </w:pPr>
      <w:r w:rsidRPr="00A62EBE">
        <w:rPr>
          <w:rFonts w:ascii="Times New Roman" w:eastAsia="Times New Roman" w:hAnsi="Times New Roman"/>
          <w:spacing w:val="-7"/>
          <w:sz w:val="28"/>
          <w:szCs w:val="28"/>
        </w:rPr>
        <w:t>по предмету «Православная культура» для 10</w:t>
      </w:r>
      <w:r>
        <w:rPr>
          <w:rFonts w:ascii="Times New Roman" w:eastAsia="Times New Roman" w:hAnsi="Times New Roman"/>
          <w:spacing w:val="-7"/>
          <w:sz w:val="28"/>
          <w:szCs w:val="28"/>
        </w:rPr>
        <w:t>-11</w:t>
      </w:r>
      <w:r w:rsidRPr="00A62EBE">
        <w:rPr>
          <w:rFonts w:ascii="Times New Roman" w:eastAsia="Times New Roman" w:hAnsi="Times New Roman"/>
          <w:spacing w:val="-7"/>
          <w:sz w:val="28"/>
          <w:szCs w:val="28"/>
        </w:rPr>
        <w:t xml:space="preserve"> класса.</w:t>
      </w:r>
    </w:p>
    <w:p w:rsidR="00BF6DEC" w:rsidRPr="00A62EBE" w:rsidRDefault="00BF6DEC" w:rsidP="00BF6DEC">
      <w:pPr>
        <w:shd w:val="clear" w:color="auto" w:fill="FFFFFF"/>
        <w:spacing w:after="0" w:line="321" w:lineRule="exact"/>
        <w:jc w:val="center"/>
        <w:rPr>
          <w:rFonts w:ascii="Times New Roman" w:eastAsia="Times New Roman" w:hAnsi="Times New Roman"/>
          <w:spacing w:val="-7"/>
          <w:sz w:val="28"/>
          <w:szCs w:val="28"/>
        </w:rPr>
      </w:pPr>
    </w:p>
    <w:p w:rsidR="00BF6DEC" w:rsidRPr="001F630B" w:rsidRDefault="00BF6DEC" w:rsidP="00BF6DE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F630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Раздел </w:t>
      </w:r>
      <w:r w:rsidRPr="001F630B">
        <w:rPr>
          <w:rFonts w:ascii="Times New Roman" w:eastAsia="Times New Roman" w:hAnsi="Times New Roman"/>
          <w:b/>
          <w:sz w:val="28"/>
          <w:szCs w:val="28"/>
          <w:lang w:val="en-US" w:eastAsia="ar-SA"/>
        </w:rPr>
        <w:t>I</w:t>
      </w:r>
      <w:r w:rsidRPr="001F630B">
        <w:rPr>
          <w:rFonts w:ascii="Times New Roman" w:eastAsia="Times New Roman" w:hAnsi="Times New Roman"/>
          <w:b/>
          <w:sz w:val="28"/>
          <w:szCs w:val="28"/>
          <w:lang w:eastAsia="ar-SA"/>
        </w:rPr>
        <w:t>. Пояснительная записка</w:t>
      </w:r>
    </w:p>
    <w:p w:rsidR="00BF6DEC" w:rsidRPr="00A62EBE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F6DEC" w:rsidRDefault="00BF6DEC" w:rsidP="00BF6DEC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Рабочая программа   разработана для предмета «Православная культура» (10-11 класс) на ступени </w:t>
      </w:r>
      <w:r w:rsidRPr="00C73004">
        <w:rPr>
          <w:rFonts w:ascii="Times New Roman" w:eastAsia="Times New Roman" w:hAnsi="Times New Roman"/>
          <w:sz w:val="28"/>
          <w:szCs w:val="28"/>
          <w:lang w:eastAsia="ar-SA"/>
        </w:rPr>
        <w:t>ОСО.</w:t>
      </w:r>
    </w:p>
    <w:p w:rsidR="00BF6DEC" w:rsidRDefault="00BF6DEC" w:rsidP="00BF6D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62EBE">
        <w:rPr>
          <w:rFonts w:ascii="Times New Roman" w:eastAsia="Times New Roman" w:hAnsi="Times New Roman"/>
          <w:sz w:val="28"/>
          <w:szCs w:val="28"/>
        </w:rPr>
        <w:t xml:space="preserve">Данная рабочая программа составлена  </w:t>
      </w:r>
      <w:r>
        <w:rPr>
          <w:rFonts w:ascii="Times New Roman" w:eastAsia="Times New Roman" w:hAnsi="Times New Roman"/>
          <w:spacing w:val="-7"/>
          <w:sz w:val="28"/>
          <w:szCs w:val="28"/>
        </w:rPr>
        <w:t>Татариновой Е.Г.</w:t>
      </w:r>
      <w:r w:rsidRPr="00A62EBE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на основе авторской программы «Православная культура» (В. Д. Скоробогатов, Т. В. Рыжова, О. Н. </w:t>
      </w:r>
      <w:proofErr w:type="spellStart"/>
      <w:r w:rsidRPr="00A62EBE">
        <w:rPr>
          <w:rFonts w:ascii="Times New Roman" w:eastAsia="Times New Roman" w:hAnsi="Times New Roman"/>
          <w:sz w:val="28"/>
          <w:szCs w:val="28"/>
        </w:rPr>
        <w:t>Кобец</w:t>
      </w:r>
      <w:proofErr w:type="spellEnd"/>
      <w:r w:rsidRPr="00A62EBE">
        <w:rPr>
          <w:rFonts w:ascii="Times New Roman" w:eastAsia="Times New Roman" w:hAnsi="Times New Roman"/>
          <w:sz w:val="28"/>
          <w:szCs w:val="28"/>
        </w:rPr>
        <w:t xml:space="preserve"> /Программа учебного предмета «Православная культура» для средних общеобразовательных школ, гимназий и лицеев:</w:t>
      </w:r>
      <w:proofErr w:type="gramEnd"/>
      <w:r w:rsidRPr="00A62EB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62EBE">
        <w:rPr>
          <w:rFonts w:ascii="Times New Roman" w:eastAsia="Times New Roman" w:hAnsi="Times New Roman"/>
          <w:sz w:val="28"/>
          <w:szCs w:val="28"/>
        </w:rPr>
        <w:t>«ИНФОФОНД» Ульяновск, 2006г.).</w:t>
      </w:r>
      <w:proofErr w:type="gramEnd"/>
      <w:r w:rsidRPr="00A62EBE">
        <w:rPr>
          <w:rFonts w:ascii="Times New Roman" w:eastAsia="Times New Roman" w:hAnsi="Times New Roman"/>
          <w:sz w:val="28"/>
          <w:szCs w:val="28"/>
        </w:rPr>
        <w:t xml:space="preserve"> </w:t>
      </w:r>
      <w:r w:rsidRPr="00A62EBE">
        <w:rPr>
          <w:rFonts w:ascii="Times New Roman" w:eastAsia="Times New Roman" w:hAnsi="Times New Roman"/>
          <w:bCs/>
          <w:sz w:val="28"/>
          <w:szCs w:val="28"/>
        </w:rPr>
        <w:t xml:space="preserve">При работе по данной программе предполагается использование учебно-методического комплекта: 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экспериментальное учебное пособие для средней школы с </w:t>
      </w:r>
      <w:proofErr w:type="spellStart"/>
      <w:r w:rsidRPr="00A62EBE">
        <w:rPr>
          <w:rFonts w:ascii="Times New Roman" w:eastAsia="Times New Roman" w:hAnsi="Times New Roman"/>
          <w:sz w:val="28"/>
          <w:szCs w:val="28"/>
        </w:rPr>
        <w:t>мультимедийным</w:t>
      </w:r>
      <w:proofErr w:type="spellEnd"/>
      <w:r w:rsidRPr="00A62EBE">
        <w:rPr>
          <w:rFonts w:ascii="Times New Roman" w:eastAsia="Times New Roman" w:hAnsi="Times New Roman"/>
          <w:sz w:val="28"/>
          <w:szCs w:val="28"/>
        </w:rPr>
        <w:t xml:space="preserve"> приложением к нему, методические рекомендации для учителя. </w:t>
      </w:r>
    </w:p>
    <w:p w:rsidR="00BF6DEC" w:rsidRPr="007604BB" w:rsidRDefault="00BF6DEC" w:rsidP="00BF6D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604BB">
        <w:rPr>
          <w:rFonts w:ascii="Times New Roman" w:eastAsia="Times New Roman" w:hAnsi="Times New Roman"/>
          <w:sz w:val="28"/>
          <w:szCs w:val="28"/>
        </w:rPr>
        <w:t>Согласно  авторской программе «Православная ку</w:t>
      </w:r>
      <w:r>
        <w:rPr>
          <w:rFonts w:ascii="Times New Roman" w:eastAsia="Times New Roman" w:hAnsi="Times New Roman"/>
          <w:sz w:val="28"/>
          <w:szCs w:val="28"/>
        </w:rPr>
        <w:t>льтура» на изучение предмета в 10</w:t>
      </w:r>
      <w:r w:rsidRPr="007604BB">
        <w:rPr>
          <w:rFonts w:ascii="Times New Roman" w:eastAsia="Times New Roman" w:hAnsi="Times New Roman"/>
          <w:sz w:val="28"/>
          <w:szCs w:val="28"/>
        </w:rPr>
        <w:t xml:space="preserve"> классе отводится 32 часа. Согласн</w:t>
      </w:r>
      <w:r>
        <w:rPr>
          <w:rFonts w:ascii="Times New Roman" w:eastAsia="Times New Roman" w:hAnsi="Times New Roman"/>
          <w:sz w:val="28"/>
          <w:szCs w:val="28"/>
        </w:rPr>
        <w:t>о учебному плану МОУ « Двулученская</w:t>
      </w:r>
      <w:r w:rsidR="00890B36">
        <w:rPr>
          <w:rFonts w:ascii="Times New Roman" w:eastAsia="Times New Roman" w:hAnsi="Times New Roman"/>
          <w:sz w:val="28"/>
          <w:szCs w:val="28"/>
        </w:rPr>
        <w:t xml:space="preserve"> СОШ» </w:t>
      </w:r>
      <w:r w:rsidRPr="007604BB">
        <w:rPr>
          <w:rFonts w:ascii="Times New Roman" w:eastAsia="Times New Roman" w:hAnsi="Times New Roman"/>
          <w:sz w:val="28"/>
          <w:szCs w:val="28"/>
        </w:rPr>
        <w:t xml:space="preserve">рабочая программа по православной культуре для </w:t>
      </w:r>
      <w:r>
        <w:rPr>
          <w:rFonts w:ascii="Times New Roman" w:eastAsia="Times New Roman" w:hAnsi="Times New Roman"/>
          <w:sz w:val="28"/>
          <w:szCs w:val="28"/>
        </w:rPr>
        <w:t>10</w:t>
      </w:r>
      <w:r w:rsidRPr="007604BB">
        <w:rPr>
          <w:rFonts w:ascii="Times New Roman" w:eastAsia="Times New Roman" w:hAnsi="Times New Roman"/>
          <w:sz w:val="28"/>
          <w:szCs w:val="28"/>
        </w:rPr>
        <w:t xml:space="preserve"> класса рассчитана на  35 часов (1 час в неделю, 35 учебных недель).  </w:t>
      </w:r>
    </w:p>
    <w:p w:rsidR="00BF6DEC" w:rsidRPr="007604BB" w:rsidRDefault="00BF6DEC" w:rsidP="00BF6D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7604BB">
        <w:rPr>
          <w:rFonts w:ascii="Times New Roman" w:eastAsia="Times New Roman" w:hAnsi="Times New Roman"/>
          <w:b/>
          <w:sz w:val="28"/>
          <w:szCs w:val="28"/>
        </w:rPr>
        <w:t xml:space="preserve">В соответствии с этим в рабочую программу внесены изменения: </w:t>
      </w:r>
      <w:r w:rsidRPr="007604BB">
        <w:rPr>
          <w:rFonts w:ascii="Times New Roman" w:eastAsia="Times New Roman" w:hAnsi="Times New Roman"/>
          <w:i/>
          <w:sz w:val="28"/>
          <w:szCs w:val="28"/>
        </w:rPr>
        <w:t>Количество часов распределено следующим образом: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0"/>
        <w:gridCol w:w="1980"/>
        <w:gridCol w:w="1800"/>
      </w:tblGrid>
      <w:tr w:rsidR="00BF6DEC" w:rsidRPr="007604BB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left="360"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Кол-во часов в  программе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Количество часов в КТП</w:t>
            </w:r>
          </w:p>
        </w:tc>
      </w:tr>
      <w:tr w:rsidR="00BF6DEC" w:rsidRPr="007604BB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Святость земли Русской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</w:tr>
      <w:tr w:rsidR="00BF6DEC" w:rsidRPr="007604BB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Православная икона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15ч</w:t>
            </w:r>
          </w:p>
        </w:tc>
      </w:tr>
      <w:tr w:rsidR="00BF6DEC" w:rsidRPr="007604BB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Монашество – высшее проявление христианства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11ч</w:t>
            </w:r>
          </w:p>
        </w:tc>
      </w:tr>
      <w:tr w:rsidR="00BF6DEC" w:rsidRPr="007604BB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7604BB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4BB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</w:tr>
    </w:tbl>
    <w:p w:rsidR="00BF6DEC" w:rsidRPr="00A62EBE" w:rsidRDefault="00BF6DEC" w:rsidP="00BF6D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F6DEC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>Рабочая программа рассчитана на 35 часов, в том числе на повторение, обобщение 3 часа, контрольные работы 6, защиту рефератов 2 часа соответственно.</w:t>
      </w:r>
    </w:p>
    <w:p w:rsidR="00BF6DEC" w:rsidRPr="00615B09" w:rsidRDefault="00BF6DEC" w:rsidP="00BF6D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15B09">
        <w:rPr>
          <w:rFonts w:ascii="Times New Roman" w:eastAsia="Times New Roman" w:hAnsi="Times New Roman"/>
          <w:sz w:val="28"/>
          <w:szCs w:val="28"/>
        </w:rPr>
        <w:t xml:space="preserve">Согласно  авторской программе «Православная культура» на изучение предмета в </w:t>
      </w:r>
      <w:r>
        <w:rPr>
          <w:rFonts w:ascii="Times New Roman" w:eastAsia="Times New Roman" w:hAnsi="Times New Roman"/>
          <w:sz w:val="28"/>
          <w:szCs w:val="28"/>
        </w:rPr>
        <w:t>11</w:t>
      </w:r>
      <w:r w:rsidRPr="00615B09">
        <w:rPr>
          <w:rFonts w:ascii="Times New Roman" w:eastAsia="Times New Roman" w:hAnsi="Times New Roman"/>
          <w:sz w:val="28"/>
          <w:szCs w:val="28"/>
        </w:rPr>
        <w:t xml:space="preserve"> классе отводится 32 часа. </w:t>
      </w:r>
      <w:proofErr w:type="gramStart"/>
      <w:r w:rsidRPr="00615B09">
        <w:rPr>
          <w:rFonts w:ascii="Times New Roman" w:eastAsia="Times New Roman" w:hAnsi="Times New Roman"/>
          <w:sz w:val="28"/>
          <w:szCs w:val="28"/>
        </w:rPr>
        <w:t>Согласно учебному плану МОУ «</w:t>
      </w:r>
      <w:r>
        <w:rPr>
          <w:rFonts w:ascii="Times New Roman" w:eastAsia="Times New Roman" w:hAnsi="Times New Roman"/>
          <w:sz w:val="28"/>
          <w:szCs w:val="28"/>
        </w:rPr>
        <w:t>Двулученская СОШ» в неделю, 34</w:t>
      </w:r>
      <w:r w:rsidRPr="00615B09">
        <w:rPr>
          <w:rFonts w:ascii="Times New Roman" w:eastAsia="Times New Roman" w:hAnsi="Times New Roman"/>
          <w:sz w:val="28"/>
          <w:szCs w:val="28"/>
        </w:rPr>
        <w:t xml:space="preserve"> учебных недел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15B09">
        <w:rPr>
          <w:rFonts w:ascii="Times New Roman" w:eastAsia="Times New Roman" w:hAnsi="Times New Roman"/>
          <w:sz w:val="28"/>
          <w:szCs w:val="28"/>
        </w:rPr>
        <w:t xml:space="preserve">).  </w:t>
      </w:r>
      <w:proofErr w:type="gramEnd"/>
    </w:p>
    <w:p w:rsidR="00BF6DEC" w:rsidRPr="00615B09" w:rsidRDefault="00BF6DEC" w:rsidP="00BF6D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615B09">
        <w:rPr>
          <w:rFonts w:ascii="Times New Roman" w:eastAsia="Times New Roman" w:hAnsi="Times New Roman"/>
          <w:b/>
          <w:sz w:val="28"/>
          <w:szCs w:val="28"/>
        </w:rPr>
        <w:t xml:space="preserve">В соответствии с этим в рабочую программу внесены изменения: </w:t>
      </w:r>
      <w:r w:rsidRPr="00615B09">
        <w:rPr>
          <w:rFonts w:ascii="Times New Roman" w:eastAsia="Times New Roman" w:hAnsi="Times New Roman"/>
          <w:i/>
          <w:sz w:val="28"/>
          <w:szCs w:val="28"/>
        </w:rPr>
        <w:t>Количество часов распределено следующим образом: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0"/>
        <w:gridCol w:w="1980"/>
        <w:gridCol w:w="1800"/>
      </w:tblGrid>
      <w:tr w:rsidR="00BF6DEC" w:rsidRPr="00615B09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left="360"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 xml:space="preserve">Кол-во часов в  </w:t>
            </w: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программе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Количество </w:t>
            </w: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часов в КТП</w:t>
            </w:r>
          </w:p>
        </w:tc>
      </w:tr>
      <w:tr w:rsidR="00BF6DEC" w:rsidRPr="00615B09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История становления и служения Отечеству Русской Православной Церкви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2ч</w:t>
            </w:r>
          </w:p>
        </w:tc>
      </w:tr>
      <w:tr w:rsidR="00BF6DEC" w:rsidRPr="00615B09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Миссионерская деятельность РПЦ: история, цели, задачи.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</w:tr>
      <w:tr w:rsidR="00BF6DEC" w:rsidRPr="00615B09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РПЦ и другие христианские течения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16ч</w:t>
            </w:r>
          </w:p>
        </w:tc>
      </w:tr>
      <w:tr w:rsidR="00BF6DEC" w:rsidRPr="00615B09" w:rsidTr="003A70B4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15B09" w:rsidRDefault="00BF6DEC" w:rsidP="003A70B4">
            <w:pPr>
              <w:tabs>
                <w:tab w:val="left" w:pos="993"/>
              </w:tabs>
              <w:spacing w:after="0" w:line="240" w:lineRule="auto"/>
              <w:ind w:hanging="1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15B0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4ч</w:t>
            </w:r>
          </w:p>
        </w:tc>
      </w:tr>
    </w:tbl>
    <w:p w:rsidR="00BF6DEC" w:rsidRPr="00630D8B" w:rsidRDefault="00BF6DEC" w:rsidP="00BF6D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F6DEC" w:rsidRPr="00630D8B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30D8B">
        <w:rPr>
          <w:rFonts w:ascii="Times New Roman" w:eastAsia="Times New Roman" w:hAnsi="Times New Roman"/>
          <w:sz w:val="28"/>
          <w:szCs w:val="28"/>
        </w:rPr>
        <w:t>Программа рассчитана на 34 часа, в том числе на повторение, обобщение 2 часа, контрольные работы 6, защиту рефератов 1 час соответственно.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Программа для 10 </w:t>
      </w:r>
      <w:r>
        <w:rPr>
          <w:rFonts w:ascii="Times New Roman" w:eastAsia="Times New Roman" w:hAnsi="Times New Roman"/>
          <w:sz w:val="28"/>
          <w:szCs w:val="28"/>
        </w:rPr>
        <w:t>-11</w:t>
      </w:r>
      <w:r w:rsidRPr="00A62EBE">
        <w:rPr>
          <w:rFonts w:ascii="Times New Roman" w:eastAsia="Times New Roman" w:hAnsi="Times New Roman"/>
          <w:sz w:val="28"/>
          <w:szCs w:val="28"/>
        </w:rPr>
        <w:t>класс</w:t>
      </w:r>
      <w:r>
        <w:rPr>
          <w:rFonts w:ascii="Times New Roman" w:eastAsia="Times New Roman" w:hAnsi="Times New Roman"/>
          <w:sz w:val="28"/>
          <w:szCs w:val="28"/>
        </w:rPr>
        <w:t>ов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 разработана в соответствии с «Примерным содержанием образования по учебному предмету «Православная культура» Министерства образования РФ, направлена на реализацию поставленных в нем целей и задач, включает его содержательные компоненты с учётом возможностей учащихся старшего школьного возраста. 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b/>
          <w:sz w:val="28"/>
          <w:szCs w:val="28"/>
          <w:u w:val="single"/>
        </w:rPr>
        <w:t>Основной целью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 изучения материалов УМК «Православная культура 10-11 классы» является формирование устойчивой нравственной позиции учащихся, воспитание духовной зрелости для правильного понимания ими жизни современного общества, готовности молодых людей к построению дружеских, семейных и других взаимоотношений на основе сформированных при изучении курса «Православная культура» нравственных позиций. </w:t>
      </w:r>
    </w:p>
    <w:p w:rsidR="00BF6DEC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BF6DEC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BF6DEC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BF6DEC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BF6DEC" w:rsidRPr="00A62EBE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b/>
          <w:i/>
          <w:sz w:val="28"/>
          <w:szCs w:val="28"/>
        </w:rPr>
        <w:t>Тематика 10-го года обучения: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F6DEC" w:rsidRPr="00A62EBE" w:rsidRDefault="00BF6DEC" w:rsidP="00BF6DEC">
      <w:pPr>
        <w:numPr>
          <w:ilvl w:val="0"/>
          <w:numId w:val="1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Святость земли Русской </w:t>
      </w:r>
    </w:p>
    <w:p w:rsidR="00BF6DEC" w:rsidRPr="00A62EBE" w:rsidRDefault="00BF6DEC" w:rsidP="00BF6DEC">
      <w:pPr>
        <w:numPr>
          <w:ilvl w:val="0"/>
          <w:numId w:val="1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>Православная икона</w:t>
      </w:r>
    </w:p>
    <w:p w:rsidR="00BF6DEC" w:rsidRDefault="00BF6DEC" w:rsidP="00BF6DEC">
      <w:pPr>
        <w:numPr>
          <w:ilvl w:val="0"/>
          <w:numId w:val="1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>Монашество – высшее проявление христианства</w:t>
      </w:r>
    </w:p>
    <w:p w:rsidR="00BF6DEC" w:rsidRPr="00630D8B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30D8B">
        <w:rPr>
          <w:rFonts w:ascii="Times New Roman" w:eastAsia="Times New Roman" w:hAnsi="Times New Roman"/>
          <w:b/>
          <w:i/>
          <w:sz w:val="28"/>
          <w:szCs w:val="28"/>
        </w:rPr>
        <w:t>Тематика 11-го года обучения:</w:t>
      </w:r>
      <w:r w:rsidRPr="00630D8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F6DEC" w:rsidRPr="00630D8B" w:rsidRDefault="00BF6DEC" w:rsidP="00BF6DEC">
      <w:pPr>
        <w:numPr>
          <w:ilvl w:val="0"/>
          <w:numId w:val="3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30D8B">
        <w:rPr>
          <w:rFonts w:ascii="Times New Roman" w:eastAsia="Times New Roman" w:hAnsi="Times New Roman"/>
          <w:sz w:val="28"/>
          <w:szCs w:val="28"/>
        </w:rPr>
        <w:t xml:space="preserve">История становления и служения Отечеству Русской Православной Церкви </w:t>
      </w:r>
    </w:p>
    <w:p w:rsidR="00BF6DEC" w:rsidRPr="00630D8B" w:rsidRDefault="00BF6DEC" w:rsidP="00BF6DEC">
      <w:pPr>
        <w:numPr>
          <w:ilvl w:val="0"/>
          <w:numId w:val="3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30D8B">
        <w:rPr>
          <w:rFonts w:ascii="Times New Roman" w:eastAsia="Times New Roman" w:hAnsi="Times New Roman"/>
          <w:sz w:val="28"/>
          <w:szCs w:val="28"/>
        </w:rPr>
        <w:t>Миссионерская деятельность РПЦ: история, цели, задачи</w:t>
      </w:r>
    </w:p>
    <w:p w:rsidR="00BF6DEC" w:rsidRPr="00630D8B" w:rsidRDefault="00BF6DEC" w:rsidP="00BF6DEC">
      <w:pPr>
        <w:numPr>
          <w:ilvl w:val="0"/>
          <w:numId w:val="3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30D8B">
        <w:rPr>
          <w:rFonts w:ascii="Times New Roman" w:eastAsia="Times New Roman" w:hAnsi="Times New Roman"/>
          <w:sz w:val="28"/>
          <w:szCs w:val="28"/>
        </w:rPr>
        <w:t>РПЦ и другие христианские течения</w:t>
      </w:r>
    </w:p>
    <w:p w:rsidR="00BF6DEC" w:rsidRPr="00630D8B" w:rsidRDefault="00BF6DEC" w:rsidP="00BF6DEC">
      <w:pPr>
        <w:numPr>
          <w:ilvl w:val="0"/>
          <w:numId w:val="3"/>
        </w:num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30D8B">
        <w:rPr>
          <w:rFonts w:ascii="Times New Roman" w:eastAsia="Times New Roman" w:hAnsi="Times New Roman"/>
          <w:sz w:val="28"/>
          <w:szCs w:val="28"/>
        </w:rPr>
        <w:lastRenderedPageBreak/>
        <w:t>Православие и религии мира</w:t>
      </w:r>
    </w:p>
    <w:p w:rsidR="00BF6DEC" w:rsidRPr="00A62EBE" w:rsidRDefault="00BF6DEC" w:rsidP="00BF6DEC">
      <w:pPr>
        <w:tabs>
          <w:tab w:val="left" w:pos="9288"/>
        </w:tabs>
        <w:spacing w:after="0" w:line="240" w:lineRule="auto"/>
        <w:ind w:left="1440"/>
        <w:rPr>
          <w:rFonts w:ascii="Times New Roman" w:eastAsia="Times New Roman" w:hAnsi="Times New Roman"/>
          <w:sz w:val="28"/>
          <w:szCs w:val="28"/>
        </w:rPr>
      </w:pPr>
    </w:p>
    <w:p w:rsidR="00BF6DEC" w:rsidRPr="00A62EBE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gramStart"/>
      <w:r w:rsidRPr="00A62EBE">
        <w:rPr>
          <w:rFonts w:ascii="Times New Roman" w:eastAsia="Times New Roman" w:hAnsi="Times New Roman"/>
          <w:b/>
          <w:i/>
          <w:sz w:val="28"/>
          <w:szCs w:val="28"/>
        </w:rPr>
        <w:t>Формы обучения: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 комбинированный урок, интегрированный урок, проведение праздников, уроки-исследования, уроки-лекции, уроки-семинары, уроки обобщающего повторения, уроки закрепления знаний, умений и навыков.</w:t>
      </w:r>
      <w:proofErr w:type="gramEnd"/>
    </w:p>
    <w:p w:rsidR="00BF6DEC" w:rsidRPr="00A62EBE" w:rsidRDefault="00BF6DEC" w:rsidP="00BF6DEC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b/>
          <w:i/>
          <w:sz w:val="28"/>
          <w:szCs w:val="28"/>
        </w:rPr>
        <w:t>Виды деятельности учителя и учащихся на уроке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: слушание рассказа учителя, обсуждения-размышления, слушание музыки, работа с </w:t>
      </w:r>
      <w:proofErr w:type="spellStart"/>
      <w:r w:rsidRPr="00A62EBE">
        <w:rPr>
          <w:rFonts w:ascii="Times New Roman" w:eastAsia="Times New Roman" w:hAnsi="Times New Roman"/>
          <w:sz w:val="28"/>
          <w:szCs w:val="28"/>
        </w:rPr>
        <w:t>мультимедийным</w:t>
      </w:r>
      <w:proofErr w:type="spellEnd"/>
      <w:r w:rsidRPr="00A62EBE">
        <w:rPr>
          <w:rFonts w:ascii="Times New Roman" w:eastAsia="Times New Roman" w:hAnsi="Times New Roman"/>
          <w:sz w:val="28"/>
          <w:szCs w:val="28"/>
        </w:rPr>
        <w:t xml:space="preserve"> приложением, чтение,  сообщения, диспут.</w:t>
      </w:r>
    </w:p>
    <w:p w:rsidR="00BF6DEC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gramStart"/>
      <w:r w:rsidRPr="00A62EBE">
        <w:rPr>
          <w:rFonts w:ascii="Times New Roman" w:eastAsia="Times New Roman" w:hAnsi="Times New Roman"/>
          <w:sz w:val="28"/>
          <w:szCs w:val="28"/>
        </w:rPr>
        <w:t xml:space="preserve">Для реализации Рабочей программы используется </w:t>
      </w:r>
      <w:r w:rsidRPr="00A62EBE">
        <w:rPr>
          <w:rFonts w:ascii="Times New Roman" w:eastAsia="Times New Roman" w:hAnsi="Times New Roman"/>
          <w:b/>
          <w:i/>
          <w:sz w:val="28"/>
          <w:szCs w:val="28"/>
        </w:rPr>
        <w:t>учебно-методический комплект</w:t>
      </w:r>
      <w:r w:rsidRPr="00A62EBE">
        <w:rPr>
          <w:rFonts w:ascii="Times New Roman" w:eastAsia="Times New Roman" w:hAnsi="Times New Roman"/>
          <w:sz w:val="28"/>
          <w:szCs w:val="28"/>
        </w:rPr>
        <w:t>, включающий: учебник («Православная культура». 10-11 класс/ Скоробогатов В.Д., Ульяновск:</w:t>
      </w:r>
      <w:proofErr w:type="gramEnd"/>
      <w:r w:rsidRPr="00A62EBE">
        <w:rPr>
          <w:rFonts w:ascii="Times New Roman" w:eastAsia="Times New Roman" w:hAnsi="Times New Roman"/>
          <w:sz w:val="28"/>
          <w:szCs w:val="28"/>
        </w:rPr>
        <w:t xml:space="preserve"> ИНФОФОНД, 2006)   и методическое пособие для учителя (Рыжова Т. В. –Ульяновск: </w:t>
      </w:r>
      <w:proofErr w:type="gramStart"/>
      <w:r w:rsidRPr="00A62EBE">
        <w:rPr>
          <w:rFonts w:ascii="Times New Roman" w:eastAsia="Times New Roman" w:hAnsi="Times New Roman"/>
          <w:sz w:val="28"/>
          <w:szCs w:val="28"/>
        </w:rPr>
        <w:t xml:space="preserve">ИНФОФОНД, 2006. -152с.: </w:t>
      </w:r>
      <w:proofErr w:type="spellStart"/>
      <w:r w:rsidRPr="00A62EBE">
        <w:rPr>
          <w:rFonts w:ascii="Times New Roman" w:eastAsia="Times New Roman" w:hAnsi="Times New Roman"/>
          <w:sz w:val="28"/>
          <w:szCs w:val="28"/>
        </w:rPr>
        <w:t>илл</w:t>
      </w:r>
      <w:proofErr w:type="spellEnd"/>
      <w:r w:rsidRPr="00A62EBE">
        <w:rPr>
          <w:rFonts w:ascii="Times New Roman" w:eastAsia="Times New Roman" w:hAnsi="Times New Roman"/>
          <w:sz w:val="28"/>
          <w:szCs w:val="28"/>
        </w:rPr>
        <w:t xml:space="preserve">.) </w:t>
      </w:r>
      <w:proofErr w:type="gramEnd"/>
    </w:p>
    <w:p w:rsidR="00BF6DEC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F6DEC" w:rsidRPr="00586EEE" w:rsidRDefault="00BF6DEC" w:rsidP="00BF6DEC">
      <w:pPr>
        <w:pageBreakBefore/>
        <w:suppressAutoHyphens/>
        <w:spacing w:after="0" w:line="240" w:lineRule="auto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  </w:t>
      </w:r>
      <w:r w:rsidRPr="00586EEE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Раздел </w:t>
      </w:r>
      <w:r w:rsidRPr="00586EEE">
        <w:rPr>
          <w:rFonts w:ascii="Times New Roman" w:eastAsia="Times New Roman" w:hAnsi="Times New Roman"/>
          <w:b/>
          <w:sz w:val="32"/>
          <w:szCs w:val="32"/>
          <w:lang w:val="en-US" w:eastAsia="ar-SA"/>
        </w:rPr>
        <w:t>II</w:t>
      </w:r>
      <w:r w:rsidRPr="00586EEE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. </w:t>
      </w:r>
      <w:r w:rsidRPr="00586EEE">
        <w:rPr>
          <w:rFonts w:ascii="Times New Roman" w:eastAsia="Times New Roman" w:hAnsi="Times New Roman"/>
          <w:b/>
          <w:sz w:val="32"/>
          <w:szCs w:val="32"/>
        </w:rPr>
        <w:t>Требования к уровню подготовки учащихся</w:t>
      </w:r>
    </w:p>
    <w:p w:rsidR="00BF6DEC" w:rsidRPr="00A62EBE" w:rsidRDefault="00BF6DEC" w:rsidP="00BF6D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A62EBE">
        <w:rPr>
          <w:rFonts w:ascii="Times New Roman" w:eastAsia="Times New Roman" w:hAnsi="Times New Roman"/>
          <w:sz w:val="28"/>
          <w:szCs w:val="20"/>
        </w:rPr>
        <w:t>Изучение православной культуры в старшей школе предполагает освоение учащими на более высоком уровне (объяснения) тех элементов содержания предмета, освоение которых в основной школе требуется на уровне репродуктивного воспроизведения  (описания, характеристики).</w:t>
      </w:r>
    </w:p>
    <w:p w:rsidR="00BF6DEC" w:rsidRPr="00A62EBE" w:rsidRDefault="00BF6DEC" w:rsidP="00BF6D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 w:rsidRPr="00A62EBE">
        <w:rPr>
          <w:rFonts w:ascii="Times New Roman" w:eastAsia="Times New Roman" w:hAnsi="Times New Roman"/>
          <w:sz w:val="28"/>
          <w:szCs w:val="20"/>
        </w:rPr>
        <w:t>Учащиеся в результате освоения курса должны уметь работать с историческими документами, картами, справочной литературой, первоисточниками для составления рефератов, докладов и других работ исследовательского характера, обосновывать свою точку зрения, опираясь на рекомендованную литературу.</w:t>
      </w:r>
    </w:p>
    <w:p w:rsidR="00BF6DEC" w:rsidRPr="001F630B" w:rsidRDefault="00BF6DEC" w:rsidP="00BF6DE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F630B">
        <w:rPr>
          <w:b/>
          <w:sz w:val="28"/>
          <w:szCs w:val="28"/>
        </w:rPr>
        <w:t xml:space="preserve">Раздел </w:t>
      </w:r>
      <w:r w:rsidRPr="001F630B">
        <w:rPr>
          <w:b/>
          <w:sz w:val="28"/>
          <w:szCs w:val="28"/>
          <w:lang w:val="en-US"/>
        </w:rPr>
        <w:t>III</w:t>
      </w:r>
      <w:r w:rsidRPr="001F630B">
        <w:rPr>
          <w:b/>
          <w:sz w:val="28"/>
          <w:szCs w:val="28"/>
        </w:rPr>
        <w:t>. Календарно-тематическое планирование</w:t>
      </w:r>
    </w:p>
    <w:p w:rsidR="00BF6DEC" w:rsidRPr="001F630B" w:rsidRDefault="00BF6DEC" w:rsidP="00BF6DE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F630B">
        <w:rPr>
          <w:rFonts w:ascii="Times New Roman" w:hAnsi="Times New Roman"/>
          <w:sz w:val="28"/>
          <w:szCs w:val="28"/>
        </w:rPr>
        <w:t>Приложение № 1</w:t>
      </w:r>
    </w:p>
    <w:p w:rsidR="00BF6DEC" w:rsidRPr="00412939" w:rsidRDefault="00BF6DEC" w:rsidP="00BF6DEC">
      <w:pPr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  <w:r w:rsidRPr="00412939">
        <w:rPr>
          <w:b/>
          <w:sz w:val="32"/>
          <w:szCs w:val="32"/>
        </w:rPr>
        <w:t xml:space="preserve">             </w:t>
      </w:r>
      <w:r>
        <w:rPr>
          <w:b/>
          <w:sz w:val="32"/>
          <w:szCs w:val="32"/>
        </w:rPr>
        <w:t xml:space="preserve">                           </w:t>
      </w:r>
      <w:r w:rsidRPr="00412939">
        <w:rPr>
          <w:b/>
          <w:sz w:val="32"/>
          <w:szCs w:val="32"/>
        </w:rPr>
        <w:t xml:space="preserve"> Раздел </w:t>
      </w:r>
      <w:r w:rsidRPr="00412939">
        <w:rPr>
          <w:b/>
          <w:sz w:val="32"/>
          <w:szCs w:val="32"/>
          <w:lang w:val="en-US"/>
        </w:rPr>
        <w:t>IV</w:t>
      </w:r>
      <w:r w:rsidRPr="00412939">
        <w:rPr>
          <w:b/>
          <w:sz w:val="32"/>
          <w:szCs w:val="32"/>
        </w:rPr>
        <w:t xml:space="preserve">. </w:t>
      </w:r>
      <w:r w:rsidRPr="00412939">
        <w:rPr>
          <w:rFonts w:ascii="Times New Roman" w:eastAsia="Times New Roman" w:hAnsi="Times New Roman"/>
          <w:b/>
          <w:sz w:val="32"/>
          <w:szCs w:val="32"/>
        </w:rPr>
        <w:t>Содержание программы учебного курса</w:t>
      </w:r>
    </w:p>
    <w:p w:rsidR="00BF6DEC" w:rsidRPr="00A62EBE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Учащиеся 10-го класса обобщают и  углубляют свои знания по основам понятия русской святости и её выражению в литературе и духовном наследии предков, подробно изучают основы русской православной иконописи, являющейся шедевром мировой художественной культуры, а также изучают философию и практику монашеского образа </w:t>
      </w:r>
      <w:proofErr w:type="gramStart"/>
      <w:r w:rsidRPr="00A62EBE">
        <w:rPr>
          <w:rFonts w:ascii="Times New Roman" w:eastAsia="Times New Roman" w:hAnsi="Times New Roman"/>
          <w:sz w:val="28"/>
          <w:szCs w:val="28"/>
        </w:rPr>
        <w:t>жизни</w:t>
      </w:r>
      <w:proofErr w:type="gramEnd"/>
      <w:r w:rsidRPr="00A62EBE">
        <w:rPr>
          <w:rFonts w:ascii="Times New Roman" w:eastAsia="Times New Roman" w:hAnsi="Times New Roman"/>
          <w:sz w:val="28"/>
          <w:szCs w:val="28"/>
        </w:rPr>
        <w:t xml:space="preserve"> и историю служения РПЦ государству. </w:t>
      </w:r>
    </w:p>
    <w:p w:rsidR="00BF6DEC" w:rsidRPr="00A62EBE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A62EBE">
        <w:rPr>
          <w:rFonts w:ascii="Times New Roman" w:eastAsia="Times New Roman" w:hAnsi="Times New Roman"/>
          <w:sz w:val="28"/>
          <w:szCs w:val="28"/>
        </w:rPr>
        <w:t>В 10 классе знания, полученные ранее, накопленный социальный опыт и уровень физического и нравственного созревания учащихся позволяют им на достаточно серьёзном уровне изучить православную русскую иконопись в главе «Православная икона».</w:t>
      </w:r>
    </w:p>
    <w:p w:rsidR="00BF6DEC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A62EBE">
        <w:rPr>
          <w:rFonts w:ascii="Times New Roman" w:eastAsia="Times New Roman" w:hAnsi="Times New Roman"/>
          <w:sz w:val="28"/>
          <w:szCs w:val="28"/>
        </w:rPr>
        <w:t>Предлагается систематизировать и обобщить знания учащихся по основам православного образа жизни, заложившим нравственные основы устройства Российского государства. С этой целью в программу 10 класса включена глава «Святость земли Русской». При изучении главы «Монашество – высшее проявление христианства» учащимся 10 класса также предлагается познакомиться с философией и практикой монашеского образа жизни, являющегося воплощением православной духовности.</w:t>
      </w:r>
    </w:p>
    <w:p w:rsidR="00BF6DEC" w:rsidRPr="00630D8B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630D8B">
        <w:rPr>
          <w:rFonts w:ascii="Times New Roman" w:eastAsia="Times New Roman" w:hAnsi="Times New Roman"/>
          <w:sz w:val="28"/>
          <w:szCs w:val="28"/>
        </w:rPr>
        <w:t>В 11-м классе учащиеся изучают историю служения РПЦ Отечеству, миссионерскую деятельность РПЦ и её роль в истории России. При этом программа построена с максимальным учётом знаний учащимися курсов истории Отечества и обществоведения, а также сложившегося понимания ими реалий сегодняшнего мира.</w:t>
      </w:r>
    </w:p>
    <w:p w:rsidR="00BF6DEC" w:rsidRPr="00630D8B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630D8B">
        <w:rPr>
          <w:rFonts w:ascii="Times New Roman" w:eastAsia="Times New Roman" w:hAnsi="Times New Roman"/>
          <w:sz w:val="28"/>
          <w:szCs w:val="28"/>
        </w:rPr>
        <w:t>Учащиеся 11-го класса знакомятся с основами мировых религий  и отношением Православной Церкви к их учениям, а также учатся отличать религии от сектантских течений.</w:t>
      </w:r>
    </w:p>
    <w:p w:rsidR="00BF6DEC" w:rsidRPr="00630D8B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gramStart"/>
      <w:r w:rsidRPr="00630D8B">
        <w:rPr>
          <w:rFonts w:ascii="Times New Roman" w:eastAsia="Times New Roman" w:hAnsi="Times New Roman"/>
          <w:sz w:val="28"/>
          <w:szCs w:val="28"/>
        </w:rPr>
        <w:t xml:space="preserve">Следует отметить, что материалы, предлагаемые для изучения в 10-11 классах, призваны помочь учащимся старшей школы в период активного поиска ими своего места в жизни сохранить веру в высшие духовные и нравственные ценности, обрести чувство собственного достоинства, глубокого патриотизма и терпимости по отношению ко всем жителям многонациональной и </w:t>
      </w:r>
      <w:proofErr w:type="spellStart"/>
      <w:r w:rsidRPr="00630D8B">
        <w:rPr>
          <w:rFonts w:ascii="Times New Roman" w:eastAsia="Times New Roman" w:hAnsi="Times New Roman"/>
          <w:sz w:val="28"/>
          <w:szCs w:val="28"/>
        </w:rPr>
        <w:t>многоконфессиональной</w:t>
      </w:r>
      <w:proofErr w:type="spellEnd"/>
      <w:r w:rsidRPr="00630D8B">
        <w:rPr>
          <w:rFonts w:ascii="Times New Roman" w:eastAsia="Times New Roman" w:hAnsi="Times New Roman"/>
          <w:sz w:val="28"/>
          <w:szCs w:val="28"/>
        </w:rPr>
        <w:t xml:space="preserve"> Родины.</w:t>
      </w:r>
      <w:proofErr w:type="gramEnd"/>
    </w:p>
    <w:p w:rsidR="00BF6DEC" w:rsidRPr="00A62EBE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F6DEC" w:rsidRPr="002F2D0B" w:rsidRDefault="00BF6DEC" w:rsidP="00BF6DEC">
      <w:pPr>
        <w:tabs>
          <w:tab w:val="left" w:pos="993"/>
        </w:tabs>
        <w:spacing w:after="0" w:line="240" w:lineRule="auto"/>
        <w:ind w:left="3621"/>
        <w:rPr>
          <w:rFonts w:ascii="Times New Roman" w:eastAsia="Times New Roman" w:hAnsi="Times New Roman"/>
          <w:b/>
          <w:sz w:val="32"/>
          <w:szCs w:val="32"/>
        </w:rPr>
      </w:pPr>
      <w:r w:rsidRPr="002F2D0B">
        <w:rPr>
          <w:rFonts w:ascii="Times New Roman" w:hAnsi="Times New Roman"/>
          <w:b/>
          <w:sz w:val="32"/>
          <w:szCs w:val="32"/>
        </w:rPr>
        <w:lastRenderedPageBreak/>
        <w:t xml:space="preserve">Раздел </w:t>
      </w:r>
      <w:r w:rsidRPr="002F2D0B">
        <w:rPr>
          <w:rFonts w:ascii="Times New Roman" w:hAnsi="Times New Roman"/>
          <w:b/>
          <w:sz w:val="32"/>
          <w:szCs w:val="32"/>
          <w:lang w:val="en-US"/>
        </w:rPr>
        <w:t>V</w:t>
      </w:r>
      <w:r w:rsidRPr="002F2D0B">
        <w:rPr>
          <w:rFonts w:ascii="Times New Roman" w:hAnsi="Times New Roman"/>
          <w:b/>
          <w:sz w:val="32"/>
          <w:szCs w:val="32"/>
        </w:rPr>
        <w:t xml:space="preserve">. </w:t>
      </w:r>
      <w:r w:rsidRPr="002F2D0B">
        <w:rPr>
          <w:rFonts w:ascii="Times New Roman" w:eastAsia="Times New Roman" w:hAnsi="Times New Roman"/>
          <w:b/>
          <w:sz w:val="32"/>
          <w:szCs w:val="32"/>
        </w:rPr>
        <w:t>Формы и средства контроля</w:t>
      </w:r>
    </w:p>
    <w:p w:rsidR="00BF6DEC" w:rsidRPr="00F94FAE" w:rsidRDefault="00BF6DEC" w:rsidP="00BF6D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94FAE">
        <w:rPr>
          <w:rFonts w:ascii="Times New Roman" w:eastAsia="Times New Roman" w:hAnsi="Times New Roman"/>
          <w:b/>
          <w:sz w:val="28"/>
          <w:szCs w:val="28"/>
        </w:rPr>
        <w:t>Устный опрос</w:t>
      </w:r>
      <w:r w:rsidRPr="00F94FAE">
        <w:rPr>
          <w:rFonts w:ascii="Times New Roman" w:eastAsia="Times New Roman" w:hAnsi="Times New Roman"/>
          <w:sz w:val="28"/>
          <w:szCs w:val="28"/>
        </w:rPr>
        <w:t xml:space="preserve"> может строиться как беседа, рассказ ученика, объяснение, чтение текста, сообщение о наблюдении или опыте. </w:t>
      </w:r>
    </w:p>
    <w:p w:rsidR="00BF6DEC" w:rsidRPr="00F94FAE" w:rsidRDefault="00BF6DEC" w:rsidP="00BF6D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94FAE">
        <w:rPr>
          <w:rFonts w:ascii="Times New Roman" w:eastAsia="Times New Roman" w:hAnsi="Times New Roman"/>
          <w:b/>
          <w:sz w:val="28"/>
          <w:szCs w:val="28"/>
        </w:rPr>
        <w:t>Письменный опрос</w:t>
      </w:r>
      <w:r w:rsidRPr="00F94FAE">
        <w:rPr>
          <w:rFonts w:ascii="Times New Roman" w:eastAsia="Times New Roman" w:hAnsi="Times New Roman"/>
          <w:sz w:val="28"/>
          <w:szCs w:val="28"/>
        </w:rPr>
        <w:t xml:space="preserve"> заключается в проведении различных самостоятельных и контрольных работ, тестирования при фронтальном текущем и итоговом контроле с целью проверки знаний и умений школьников по   изученной теме.</w:t>
      </w:r>
    </w:p>
    <w:p w:rsidR="00BF6DEC" w:rsidRDefault="00BF6DEC" w:rsidP="00BF6DEC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/>
          <w:sz w:val="28"/>
          <w:szCs w:val="28"/>
        </w:rPr>
      </w:pPr>
      <w:r w:rsidRPr="00F94FAE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F94FAE">
        <w:rPr>
          <w:rFonts w:ascii="Times New Roman" w:eastAsia="Times New Roman" w:hAnsi="Times New Roman"/>
          <w:b/>
          <w:sz w:val="28"/>
          <w:szCs w:val="28"/>
          <w:u w:val="single"/>
        </w:rPr>
        <w:t>Текущий контроль</w:t>
      </w:r>
      <w:r w:rsidRPr="00F94FAE">
        <w:rPr>
          <w:rFonts w:ascii="Times New Roman" w:eastAsia="Times New Roman" w:hAnsi="Times New Roman"/>
          <w:sz w:val="28"/>
          <w:szCs w:val="28"/>
        </w:rPr>
        <w:t xml:space="preserve"> по православной культуре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стихотворения, высказывание своего мнения, характеристика поступков героев, сравнение их со своими поступками.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 Преобладающей </w:t>
      </w:r>
      <w:r w:rsidRPr="00A62EBE">
        <w:rPr>
          <w:rFonts w:ascii="Times New Roman" w:eastAsia="Times New Roman" w:hAnsi="Times New Roman"/>
          <w:b/>
          <w:i/>
          <w:sz w:val="28"/>
          <w:szCs w:val="28"/>
        </w:rPr>
        <w:t>формой текущего контроля</w:t>
      </w:r>
      <w:r w:rsidRPr="00A62EBE">
        <w:rPr>
          <w:rFonts w:ascii="Times New Roman" w:eastAsia="Times New Roman" w:hAnsi="Times New Roman"/>
          <w:sz w:val="28"/>
          <w:szCs w:val="28"/>
        </w:rPr>
        <w:t xml:space="preserve"> выступает </w:t>
      </w:r>
      <w:proofErr w:type="gramStart"/>
      <w:r w:rsidRPr="00A62EBE">
        <w:rPr>
          <w:rFonts w:ascii="Times New Roman" w:eastAsia="Times New Roman" w:hAnsi="Times New Roman"/>
          <w:sz w:val="28"/>
          <w:szCs w:val="28"/>
        </w:rPr>
        <w:t>письменный</w:t>
      </w:r>
      <w:proofErr w:type="gramEnd"/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>(самостоятельные работы, тесты) и устный опрос (собеседование).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 Преобладающей </w:t>
      </w:r>
      <w:r w:rsidRPr="00A62EBE">
        <w:rPr>
          <w:rFonts w:ascii="Times New Roman" w:eastAsia="Times New Roman" w:hAnsi="Times New Roman"/>
          <w:b/>
          <w:i/>
          <w:sz w:val="28"/>
          <w:szCs w:val="28"/>
        </w:rPr>
        <w:t xml:space="preserve">формой промежуточной и итоговой аттестации </w:t>
      </w:r>
      <w:r w:rsidRPr="00A62EBE">
        <w:rPr>
          <w:rFonts w:ascii="Times New Roman" w:eastAsia="Times New Roman" w:hAnsi="Times New Roman"/>
          <w:sz w:val="28"/>
          <w:szCs w:val="28"/>
        </w:rPr>
        <w:t>выступает письменный (контрольные работы, тесты) опрос.</w:t>
      </w:r>
    </w:p>
    <w:p w:rsidR="00BF6DEC" w:rsidRPr="00F94FAE" w:rsidRDefault="00BF6DEC" w:rsidP="00BF6DEC">
      <w:p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/>
          <w:sz w:val="28"/>
          <w:szCs w:val="28"/>
        </w:rPr>
      </w:pPr>
      <w:r w:rsidRPr="00F94FAE">
        <w:rPr>
          <w:rFonts w:ascii="Times New Roman" w:eastAsia="Times New Roman" w:hAnsi="Times New Roman"/>
          <w:b/>
          <w:sz w:val="28"/>
          <w:szCs w:val="28"/>
          <w:u w:val="single"/>
        </w:rPr>
        <w:tab/>
        <w:t>Тематический контроль</w:t>
      </w:r>
      <w:r w:rsidRPr="00F94FAE">
        <w:rPr>
          <w:rFonts w:ascii="Times New Roman" w:eastAsia="Times New Roman" w:hAnsi="Times New Roman"/>
          <w:sz w:val="28"/>
          <w:szCs w:val="28"/>
        </w:rPr>
        <w:t xml:space="preserve"> проводится после изучения определенной темы и может проходить как в устной, так и в письменной форме. </w:t>
      </w:r>
    </w:p>
    <w:p w:rsidR="00BF6DEC" w:rsidRDefault="00BF6DEC" w:rsidP="00BF6DEC">
      <w:pPr>
        <w:tabs>
          <w:tab w:val="left" w:pos="993"/>
        </w:tabs>
        <w:spacing w:line="240" w:lineRule="auto"/>
        <w:ind w:hanging="11"/>
        <w:jc w:val="both"/>
        <w:rPr>
          <w:rFonts w:ascii="Times New Roman" w:eastAsia="Times New Roman" w:hAnsi="Times New Roman"/>
          <w:sz w:val="28"/>
          <w:szCs w:val="28"/>
        </w:rPr>
      </w:pPr>
      <w:r w:rsidRPr="00F94FAE">
        <w:rPr>
          <w:rFonts w:ascii="Times New Roman" w:eastAsia="Times New Roman" w:hAnsi="Times New Roman"/>
          <w:b/>
          <w:sz w:val="28"/>
          <w:szCs w:val="28"/>
          <w:u w:val="single"/>
        </w:rPr>
        <w:t>Итоговый контроль</w:t>
      </w:r>
      <w:r w:rsidRPr="00F94FAE">
        <w:rPr>
          <w:rFonts w:ascii="Times New Roman" w:eastAsia="Times New Roman" w:hAnsi="Times New Roman"/>
          <w:sz w:val="28"/>
          <w:szCs w:val="28"/>
        </w:rPr>
        <w:t xml:space="preserve"> по проверке   проводится в виде контрольных работ тестового характера.</w:t>
      </w:r>
    </w:p>
    <w:p w:rsidR="00BF6DEC" w:rsidRDefault="00BF6DEC" w:rsidP="00BF6DEC">
      <w:pPr>
        <w:tabs>
          <w:tab w:val="left" w:pos="993"/>
        </w:tabs>
        <w:spacing w:line="240" w:lineRule="auto"/>
        <w:ind w:hanging="11"/>
        <w:jc w:val="both"/>
        <w:rPr>
          <w:rFonts w:ascii="Times New Roman" w:eastAsia="Times New Roman" w:hAnsi="Times New Roman"/>
          <w:sz w:val="28"/>
          <w:szCs w:val="28"/>
        </w:rPr>
      </w:pPr>
    </w:p>
    <w:p w:rsidR="00BF6DEC" w:rsidRPr="00673631" w:rsidRDefault="00BF6DEC" w:rsidP="00BF6DEC">
      <w:pPr>
        <w:tabs>
          <w:tab w:val="left" w:pos="993"/>
        </w:tabs>
        <w:spacing w:line="240" w:lineRule="auto"/>
        <w:ind w:hanging="1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Pr="000403B7">
        <w:rPr>
          <w:rFonts w:ascii="Times New Roman" w:eastAsia="Times New Roman" w:hAnsi="Times New Roman"/>
          <w:b/>
          <w:sz w:val="28"/>
          <w:szCs w:val="28"/>
        </w:rPr>
        <w:t>Контрольные материалы 10 класс. Приложение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№2</w:t>
      </w:r>
    </w:p>
    <w:tbl>
      <w:tblPr>
        <w:tblW w:w="939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8300"/>
      </w:tblGrid>
      <w:tr w:rsidR="00BF6DEC" w:rsidRPr="00F94FAE" w:rsidTr="003A70B4">
        <w:tc>
          <w:tcPr>
            <w:tcW w:w="1096" w:type="dxa"/>
          </w:tcPr>
          <w:p w:rsidR="00BF6DEC" w:rsidRPr="00673631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8300" w:type="dxa"/>
          </w:tcPr>
          <w:p w:rsidR="00BF6DEC" w:rsidRPr="00673631" w:rsidRDefault="00BF6DEC" w:rsidP="003A70B4">
            <w:pPr>
              <w:tabs>
                <w:tab w:val="num" w:pos="0"/>
                <w:tab w:val="left" w:pos="5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b/>
                <w:sz w:val="28"/>
                <w:szCs w:val="28"/>
              </w:rPr>
              <w:t>Организация контроля 10 класс</w:t>
            </w:r>
          </w:p>
        </w:tc>
      </w:tr>
      <w:tr w:rsidR="00BF6DEC" w:rsidRPr="00F94FAE" w:rsidTr="003A70B4">
        <w:tc>
          <w:tcPr>
            <w:tcW w:w="1096" w:type="dxa"/>
          </w:tcPr>
          <w:p w:rsidR="00BF6DEC" w:rsidRPr="00673631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300" w:type="dxa"/>
          </w:tcPr>
          <w:p w:rsidR="00BF6DEC" w:rsidRPr="00673631" w:rsidRDefault="00BF6DEC" w:rsidP="003A70B4">
            <w:pPr>
              <w:tabs>
                <w:tab w:val="left" w:pos="993"/>
                <w:tab w:val="left" w:pos="2977"/>
              </w:tabs>
              <w:spacing w:after="0" w:line="240" w:lineRule="auto"/>
              <w:ind w:left="-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sz w:val="28"/>
                <w:szCs w:val="28"/>
              </w:rPr>
              <w:t>Контрольная работа по главе «Святость земли Русской»</w:t>
            </w:r>
          </w:p>
        </w:tc>
      </w:tr>
      <w:tr w:rsidR="00BF6DEC" w:rsidRPr="00F94FAE" w:rsidTr="003A70B4">
        <w:tc>
          <w:tcPr>
            <w:tcW w:w="1096" w:type="dxa"/>
          </w:tcPr>
          <w:p w:rsidR="00BF6DEC" w:rsidRPr="00673631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-23</w:t>
            </w:r>
          </w:p>
        </w:tc>
        <w:tc>
          <w:tcPr>
            <w:tcW w:w="8300" w:type="dxa"/>
          </w:tcPr>
          <w:p w:rsidR="00BF6DEC" w:rsidRPr="00673631" w:rsidRDefault="00BF6DEC" w:rsidP="003A70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bCs/>
                <w:sz w:val="28"/>
                <w:szCs w:val="28"/>
              </w:rPr>
              <w:t>Контрольная работа по главе «Православная икона»</w:t>
            </w:r>
          </w:p>
        </w:tc>
      </w:tr>
      <w:tr w:rsidR="00BF6DEC" w:rsidRPr="00F94FAE" w:rsidTr="003A70B4">
        <w:tc>
          <w:tcPr>
            <w:tcW w:w="1096" w:type="dxa"/>
          </w:tcPr>
          <w:p w:rsidR="00BF6DEC" w:rsidRPr="00673631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3631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300" w:type="dxa"/>
          </w:tcPr>
          <w:p w:rsidR="00BF6DEC" w:rsidRPr="00673631" w:rsidRDefault="00BF6DEC" w:rsidP="003A70B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73631">
              <w:rPr>
                <w:sz w:val="28"/>
                <w:szCs w:val="28"/>
              </w:rPr>
              <w:t>Контрольная работа по главе «Монашество - высшее проявление христианства»</w:t>
            </w:r>
          </w:p>
        </w:tc>
      </w:tr>
    </w:tbl>
    <w:p w:rsidR="00BF6DEC" w:rsidRDefault="00BF6DEC" w:rsidP="00BF6DEC">
      <w:pPr>
        <w:tabs>
          <w:tab w:val="left" w:pos="993"/>
          <w:tab w:val="left" w:pos="2977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F6DEC" w:rsidRPr="00B2332F" w:rsidRDefault="00BF6DEC" w:rsidP="00BF6DEC">
      <w:pPr>
        <w:tabs>
          <w:tab w:val="left" w:pos="993"/>
          <w:tab w:val="left" w:pos="297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</w:t>
      </w:r>
      <w:r w:rsidRPr="00630D8B">
        <w:rPr>
          <w:rFonts w:ascii="Times New Roman" w:eastAsia="Times New Roman" w:hAnsi="Times New Roman"/>
          <w:b/>
          <w:sz w:val="28"/>
          <w:szCs w:val="28"/>
        </w:rPr>
        <w:t>Контрольные материалы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11 класс</w:t>
      </w:r>
      <w:r w:rsidRPr="00630D8B">
        <w:rPr>
          <w:rFonts w:ascii="Times New Roman" w:eastAsia="Times New Roman" w:hAnsi="Times New Roman"/>
          <w:b/>
          <w:sz w:val="28"/>
          <w:szCs w:val="28"/>
        </w:rPr>
        <w:t>.</w:t>
      </w:r>
      <w:r w:rsidRPr="00F2373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Приложение №2</w:t>
      </w:r>
    </w:p>
    <w:p w:rsidR="00BF6DEC" w:rsidRDefault="00BF6DEC" w:rsidP="00BF6DEC">
      <w:pPr>
        <w:numPr>
          <w:ilvl w:val="0"/>
          <w:numId w:val="2"/>
        </w:numPr>
        <w:contextualSpacing/>
        <w:rPr>
          <w:rFonts w:ascii="Times New Roman" w:hAnsi="Times New Roman"/>
          <w:sz w:val="24"/>
          <w:szCs w:val="24"/>
        </w:rPr>
      </w:pPr>
    </w:p>
    <w:tbl>
      <w:tblPr>
        <w:tblW w:w="93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5"/>
        <w:gridCol w:w="8295"/>
      </w:tblGrid>
      <w:tr w:rsidR="00BF6DEC" w:rsidRPr="00630D8B" w:rsidTr="003A70B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30D8B">
              <w:rPr>
                <w:rFonts w:ascii="Times New Roman" w:eastAsia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tabs>
                <w:tab w:val="left" w:pos="5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30D8B">
              <w:rPr>
                <w:rFonts w:ascii="Times New Roman" w:eastAsia="Times New Roman" w:hAnsi="Times New Roman"/>
                <w:b/>
                <w:sz w:val="28"/>
                <w:szCs w:val="28"/>
              </w:rPr>
              <w:t>Организация контроля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11 класс</w:t>
            </w:r>
          </w:p>
        </w:tc>
      </w:tr>
      <w:tr w:rsidR="00BF6DEC" w:rsidRPr="00630D8B" w:rsidTr="003A70B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0D8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tabs>
                <w:tab w:val="left" w:pos="993"/>
                <w:tab w:val="left" w:pos="2977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0D8B">
              <w:rPr>
                <w:rFonts w:ascii="Times New Roman" w:eastAsia="Times New Roman" w:hAnsi="Times New Roman"/>
                <w:sz w:val="28"/>
                <w:szCs w:val="28"/>
              </w:rPr>
              <w:t>Контрольная работа по материалам параграфа «История Русской Православной Церкви от Крещения Руси до 1917 года»</w:t>
            </w:r>
          </w:p>
        </w:tc>
      </w:tr>
      <w:tr w:rsidR="00BF6DEC" w:rsidRPr="00630D8B" w:rsidTr="003A70B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0D8B">
              <w:rPr>
                <w:rFonts w:ascii="Times New Roman" w:hAnsi="Times New Roman"/>
                <w:sz w:val="28"/>
                <w:szCs w:val="28"/>
              </w:rPr>
              <w:t>Контрольная работа по главе «Миссионерская деятельность РПЦ</w:t>
            </w:r>
          </w:p>
        </w:tc>
      </w:tr>
      <w:tr w:rsidR="00BF6DEC" w:rsidRPr="00630D8B" w:rsidTr="003A70B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275E87" w:rsidRDefault="00BF6DEC" w:rsidP="003A70B4">
            <w:pPr>
              <w:tabs>
                <w:tab w:val="left" w:pos="993"/>
                <w:tab w:val="left" w:pos="2977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Контрольная работа по главе  « Русская Православная Ц</w:t>
            </w:r>
            <w:r w:rsidRPr="00275E87">
              <w:rPr>
                <w:rFonts w:ascii="Times New Roman" w:eastAsia="Times New Roman" w:hAnsi="Times New Roman"/>
                <w:sz w:val="28"/>
                <w:szCs w:val="28"/>
              </w:rPr>
              <w:t>ерковь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другие христианские течения»</w:t>
            </w:r>
          </w:p>
        </w:tc>
      </w:tr>
      <w:tr w:rsidR="00BF6DEC" w:rsidRPr="00630D8B" w:rsidTr="003A70B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EC" w:rsidRPr="00630D8B" w:rsidRDefault="00BF6DEC" w:rsidP="003A70B4">
            <w:pPr>
              <w:tabs>
                <w:tab w:val="left" w:pos="993"/>
                <w:tab w:val="left" w:pos="297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30D8B">
              <w:rPr>
                <w:rFonts w:ascii="Times New Roman" w:eastAsia="Times New Roman" w:hAnsi="Times New Roman"/>
                <w:sz w:val="28"/>
                <w:szCs w:val="28"/>
              </w:rPr>
              <w:t>Итоговая контрольная работа за курс 11 класса</w:t>
            </w:r>
          </w:p>
          <w:p w:rsidR="00BF6DEC" w:rsidRPr="00630D8B" w:rsidRDefault="00BF6DEC" w:rsidP="003A70B4">
            <w:pPr>
              <w:tabs>
                <w:tab w:val="left" w:pos="993"/>
                <w:tab w:val="left" w:pos="297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BF6DEC" w:rsidRDefault="00BF6DEC" w:rsidP="00BF6DEC">
      <w:pPr>
        <w:tabs>
          <w:tab w:val="left" w:pos="993"/>
          <w:tab w:val="left" w:pos="2977"/>
        </w:tabs>
        <w:spacing w:after="0" w:line="240" w:lineRule="auto"/>
        <w:ind w:left="567" w:hanging="578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BF6DEC" w:rsidRPr="00C552C2" w:rsidRDefault="00BF6DEC" w:rsidP="00C552C2">
      <w:pPr>
        <w:tabs>
          <w:tab w:val="left" w:pos="993"/>
          <w:tab w:val="left" w:pos="2977"/>
        </w:tabs>
        <w:spacing w:after="0" w:line="240" w:lineRule="auto"/>
        <w:ind w:left="567" w:hanging="578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C552C2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sz w:val="32"/>
          <w:szCs w:val="32"/>
        </w:rPr>
        <w:t xml:space="preserve">   </w:t>
      </w:r>
      <w:r w:rsidRPr="00866D36">
        <w:rPr>
          <w:b/>
          <w:sz w:val="28"/>
          <w:szCs w:val="28"/>
        </w:rPr>
        <w:t xml:space="preserve">Раздел </w:t>
      </w:r>
      <w:r w:rsidRPr="00866D36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 </w:t>
      </w:r>
      <w:r w:rsidRPr="00866D36">
        <w:rPr>
          <w:b/>
          <w:sz w:val="28"/>
          <w:szCs w:val="28"/>
        </w:rPr>
        <w:t xml:space="preserve"> Учебно-методические средства обучения</w:t>
      </w:r>
    </w:p>
    <w:p w:rsidR="00BF6DEC" w:rsidRPr="00A62EBE" w:rsidRDefault="00BF6DEC" w:rsidP="00BF6DE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 Основная литература</w:t>
      </w:r>
      <w:r w:rsidRPr="00A62EBE">
        <w:rPr>
          <w:rFonts w:ascii="Times New Roman" w:eastAsia="Times New Roman" w:hAnsi="Times New Roman"/>
          <w:sz w:val="28"/>
          <w:szCs w:val="28"/>
        </w:rPr>
        <w:t>: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>1. Скоробогатов В.Д. Учебно-методический комплекс для средней школы. Православная культура. 10-11 классы: Экспериментальное учебное пособие.- Ульяновск: ИНФОФОНД, 2006.-372с.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A62EBE">
        <w:rPr>
          <w:rFonts w:ascii="Times New Roman" w:eastAsia="Times New Roman" w:hAnsi="Times New Roman"/>
          <w:b/>
          <w:i/>
          <w:sz w:val="28"/>
          <w:szCs w:val="28"/>
        </w:rPr>
        <w:t xml:space="preserve">          Дополнительная литература: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 1. Рыжова Т. В. Методические рекомендации по организации личностно-ориентированного обучения на основе применения информационных технологий учебно-методических комплексов для средней школы «Православная культура».- Ульяновск: ИНФОФОНД, 2006.- 260с.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2.Рыжова Т.В. Руководство по поурочному планированию материала при организации изучения предмета «Православная культура» в 9 классах. - Ульяновск: ИНФОФОНД, 2006.-174с.</w:t>
      </w:r>
    </w:p>
    <w:p w:rsidR="00BF6DEC" w:rsidRPr="00A62EBE" w:rsidRDefault="00BF6DEC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sz w:val="28"/>
          <w:szCs w:val="28"/>
        </w:rPr>
        <w:t xml:space="preserve">     3.Мультимедийное приложение к методическим рекомендациям  УМК  «Православная культура» в 10-11 классах. - Ульяновск: ИНФОФОНД, 2006.</w:t>
      </w:r>
    </w:p>
    <w:p w:rsidR="00BF6DEC" w:rsidRPr="00A62EBE" w:rsidRDefault="00C552C2" w:rsidP="00BF6DE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BF6DEC" w:rsidRPr="00A62EBE">
        <w:rPr>
          <w:rFonts w:ascii="Times New Roman" w:eastAsia="Times New Roman" w:hAnsi="Times New Roman"/>
          <w:b/>
          <w:sz w:val="28"/>
          <w:szCs w:val="28"/>
        </w:rPr>
        <w:t>Интернет-ресурсы:</w:t>
      </w:r>
    </w:p>
    <w:p w:rsidR="00BF6DEC" w:rsidRPr="00A62EBE" w:rsidRDefault="00342385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hyperlink r:id="rId8" w:history="1"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http</w:t>
        </w:r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://</w:t>
        </w:r>
        <w:proofErr w:type="spellStart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mon</w:t>
        </w:r>
        <w:proofErr w:type="spellEnd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.</w:t>
        </w:r>
        <w:proofErr w:type="spellStart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gov</w:t>
        </w:r>
        <w:proofErr w:type="spellEnd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.</w:t>
        </w:r>
        <w:proofErr w:type="spellStart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ru</w:t>
        </w:r>
        <w:proofErr w:type="spellEnd"/>
      </w:hyperlink>
      <w:r w:rsidR="00BF6DEC" w:rsidRPr="00A62E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F6DEC" w:rsidRPr="00A62EBE">
        <w:rPr>
          <w:rFonts w:ascii="Times New Roman" w:eastAsia="Times New Roman" w:hAnsi="Times New Roman"/>
          <w:sz w:val="28"/>
          <w:szCs w:val="28"/>
        </w:rPr>
        <w:t>– Министерство образования и науки РФ</w:t>
      </w:r>
    </w:p>
    <w:p w:rsidR="00BF6DEC" w:rsidRPr="00A62EBE" w:rsidRDefault="00342385" w:rsidP="00BF6DE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hyperlink r:id="rId9" w:history="1"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http://www.</w:t>
        </w:r>
        <w:proofErr w:type="spellStart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edu</w:t>
        </w:r>
        <w:proofErr w:type="spellEnd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.</w:t>
        </w:r>
        <w:proofErr w:type="spellStart"/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ru</w:t>
        </w:r>
        <w:proofErr w:type="spellEnd"/>
      </w:hyperlink>
      <w:r w:rsidR="00BF6DEC" w:rsidRPr="00A62EBE">
        <w:rPr>
          <w:rFonts w:ascii="Times New Roman" w:eastAsia="Times New Roman" w:hAnsi="Times New Roman"/>
          <w:b/>
          <w:sz w:val="28"/>
          <w:szCs w:val="28"/>
        </w:rPr>
        <w:t xml:space="preserve"> – </w:t>
      </w:r>
      <w:r w:rsidR="00BF6DEC" w:rsidRPr="00A62EBE">
        <w:rPr>
          <w:rFonts w:ascii="Times New Roman" w:eastAsia="Times New Roman" w:hAnsi="Times New Roman"/>
          <w:sz w:val="28"/>
          <w:szCs w:val="28"/>
        </w:rPr>
        <w:t>Российское образование – федеральный портал</w:t>
      </w:r>
      <w:r w:rsidR="00BF6DEC" w:rsidRPr="00A62EBE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BF6DEC" w:rsidRPr="00A62EBE" w:rsidRDefault="00BF6DEC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62EBE">
        <w:rPr>
          <w:rFonts w:ascii="Times New Roman" w:eastAsia="Times New Roman" w:hAnsi="Times New Roman"/>
          <w:b/>
          <w:sz w:val="28"/>
          <w:szCs w:val="28"/>
        </w:rPr>
        <w:t xml:space="preserve">http://www.apkpro.ru/content – </w:t>
      </w:r>
      <w:r w:rsidRPr="00A62EBE">
        <w:rPr>
          <w:rFonts w:ascii="Times New Roman" w:eastAsia="Times New Roman" w:hAnsi="Times New Roman"/>
          <w:sz w:val="28"/>
          <w:szCs w:val="28"/>
        </w:rPr>
        <w:t>Академия повышения квалификации</w:t>
      </w:r>
      <w:r w:rsidRPr="00A62E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62EBE">
        <w:rPr>
          <w:rFonts w:ascii="Times New Roman" w:eastAsia="Times New Roman" w:hAnsi="Times New Roman"/>
          <w:sz w:val="28"/>
          <w:szCs w:val="28"/>
        </w:rPr>
        <w:t>и профессиональной переподготовки работников образования</w:t>
      </w:r>
    </w:p>
    <w:p w:rsidR="00BF6DEC" w:rsidRDefault="00342385" w:rsidP="00BF6DEC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hyperlink r:id="rId10" w:history="1">
        <w:r w:rsidR="00BF6DEC" w:rsidRPr="00A62EBE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http://www.eidos.ru</w:t>
        </w:r>
      </w:hyperlink>
      <w:r w:rsidR="00BF6DEC" w:rsidRPr="00A62EBE">
        <w:rPr>
          <w:rFonts w:ascii="Times New Roman" w:eastAsia="Times New Roman" w:hAnsi="Times New Roman"/>
          <w:b/>
          <w:bCs/>
          <w:sz w:val="28"/>
          <w:szCs w:val="28"/>
        </w:rPr>
        <w:t xml:space="preserve"> – </w:t>
      </w:r>
      <w:r w:rsidR="00BF6DEC" w:rsidRPr="00A62EBE">
        <w:rPr>
          <w:rFonts w:ascii="Times New Roman" w:eastAsia="Times New Roman" w:hAnsi="Times New Roman"/>
          <w:bCs/>
          <w:sz w:val="28"/>
          <w:szCs w:val="28"/>
        </w:rPr>
        <w:t>интернет-журнал «</w:t>
      </w:r>
      <w:proofErr w:type="spellStart"/>
      <w:r w:rsidR="00BF6DEC" w:rsidRPr="00A62EBE">
        <w:rPr>
          <w:rFonts w:ascii="Times New Roman" w:eastAsia="Times New Roman" w:hAnsi="Times New Roman"/>
          <w:bCs/>
          <w:sz w:val="28"/>
          <w:szCs w:val="28"/>
        </w:rPr>
        <w:t>Эйдос</w:t>
      </w:r>
      <w:proofErr w:type="spellEnd"/>
      <w:r w:rsidR="00BF6DEC" w:rsidRPr="00A62EBE">
        <w:rPr>
          <w:rFonts w:ascii="Times New Roman" w:eastAsia="Times New Roman" w:hAnsi="Times New Roman"/>
          <w:bCs/>
          <w:sz w:val="28"/>
          <w:szCs w:val="28"/>
        </w:rPr>
        <w:t>»</w:t>
      </w:r>
    </w:p>
    <w:p w:rsidR="00BF6DEC" w:rsidRPr="00630D8B" w:rsidRDefault="00342385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hyperlink r:id="rId11" w:history="1"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http://www.openclass</w:t>
        </w:r>
        <w:r w:rsidR="00BF6DEC" w:rsidRPr="00630D8B">
          <w:rPr>
            <w:rFonts w:ascii="Times New Roman" w:eastAsia="Times New Roman" w:hAnsi="Times New Roman"/>
            <w:color w:val="6D9A00"/>
            <w:sz w:val="28"/>
            <w:szCs w:val="28"/>
          </w:rPr>
          <w:t>.</w:t>
        </w:r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ru/node</w:t>
        </w:r>
      </w:hyperlink>
      <w:r w:rsidR="00BF6DEC" w:rsidRPr="00630D8B">
        <w:rPr>
          <w:rFonts w:ascii="Times New Roman" w:eastAsia="Times New Roman" w:hAnsi="Times New Roman"/>
          <w:sz w:val="28"/>
          <w:szCs w:val="28"/>
        </w:rPr>
        <w:t xml:space="preserve"> – сетевое образовательное сообщество «Открытый класс»</w:t>
      </w:r>
    </w:p>
    <w:p w:rsidR="00BF6DEC" w:rsidRPr="00630D8B" w:rsidRDefault="00342385" w:rsidP="00BF6DE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hyperlink r:id="rId12" w:history="1"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http://www.</w:t>
        </w:r>
        <w:proofErr w:type="spellStart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uroki</w:t>
        </w:r>
        <w:proofErr w:type="spellEnd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.</w:t>
        </w:r>
        <w:proofErr w:type="spellStart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ru</w:t>
        </w:r>
        <w:proofErr w:type="spellEnd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–</w:t>
        </w:r>
      </w:hyperlink>
      <w:r w:rsidR="00BF6DEC" w:rsidRPr="00630D8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F6DEC" w:rsidRPr="00630D8B">
        <w:rPr>
          <w:rFonts w:ascii="Times New Roman" w:eastAsia="Times New Roman" w:hAnsi="Times New Roman"/>
          <w:sz w:val="28"/>
          <w:szCs w:val="28"/>
        </w:rPr>
        <w:t>образовательный портал «Учеба»</w:t>
      </w:r>
    </w:p>
    <w:p w:rsidR="00BF6DEC" w:rsidRPr="00630D8B" w:rsidRDefault="00342385" w:rsidP="00BF6D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hyperlink r:id="rId13" w:history="1"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http</w:t>
        </w:r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://</w:t>
        </w:r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www</w:t>
        </w:r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.</w:t>
        </w:r>
        <w:proofErr w:type="spellStart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oprf</w:t>
        </w:r>
        <w:proofErr w:type="spellEnd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</w:rPr>
          <w:t>.</w:t>
        </w:r>
        <w:proofErr w:type="spellStart"/>
        <w:r w:rsidR="00BF6DEC" w:rsidRPr="00630D8B">
          <w:rPr>
            <w:rFonts w:ascii="Times New Roman" w:eastAsia="Times New Roman" w:hAnsi="Times New Roman"/>
            <w:b/>
            <w:color w:val="6D9A00"/>
            <w:sz w:val="28"/>
            <w:szCs w:val="28"/>
            <w:lang w:val="en-US"/>
          </w:rPr>
          <w:t>ru</w:t>
        </w:r>
        <w:proofErr w:type="spellEnd"/>
      </w:hyperlink>
      <w:r w:rsidR="00BF6DEC" w:rsidRPr="00630D8B">
        <w:rPr>
          <w:rFonts w:ascii="Times New Roman" w:eastAsia="Times New Roman" w:hAnsi="Times New Roman"/>
          <w:sz w:val="28"/>
          <w:szCs w:val="28"/>
        </w:rPr>
        <w:t xml:space="preserve"> – сайт Общественной палаты </w:t>
      </w:r>
    </w:p>
    <w:p w:rsidR="00BF6DEC" w:rsidRPr="00BF6DEC" w:rsidRDefault="00BF6DEC" w:rsidP="00BF6DEC"/>
    <w:p w:rsidR="00BF6DEC" w:rsidRDefault="00C552C2" w:rsidP="00BF6D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9251950" cy="6743115"/>
            <wp:effectExtent l="19050" t="0" r="6350" b="0"/>
            <wp:docPr id="2" name="Рисунок 2" descr="F:\Раб. и кал. тем. ПК титульники\рабочая программа 10-11 класс\послед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. и кал. тем. ПК титульники\рабочая программа 10-11 класс\последняя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6DEC" w:rsidSect="00BF6DE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D95" w:rsidRDefault="007C2D95" w:rsidP="007C2D95">
      <w:pPr>
        <w:spacing w:after="0" w:line="240" w:lineRule="auto"/>
      </w:pPr>
      <w:r>
        <w:separator/>
      </w:r>
    </w:p>
  </w:endnote>
  <w:endnote w:type="continuationSeparator" w:id="1">
    <w:p w:rsidR="007C2D95" w:rsidRDefault="007C2D95" w:rsidP="007C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D95" w:rsidRDefault="007C2D95" w:rsidP="007C2D95">
      <w:pPr>
        <w:spacing w:after="0" w:line="240" w:lineRule="auto"/>
      </w:pPr>
      <w:r>
        <w:separator/>
      </w:r>
    </w:p>
  </w:footnote>
  <w:footnote w:type="continuationSeparator" w:id="1">
    <w:p w:rsidR="007C2D95" w:rsidRDefault="007C2D95" w:rsidP="007C2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86074"/>
    <w:multiLevelType w:val="hybridMultilevel"/>
    <w:tmpl w:val="22E2A1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A1811"/>
    <w:multiLevelType w:val="hybridMultilevel"/>
    <w:tmpl w:val="07FC8F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2D95"/>
    <w:rsid w:val="000376D3"/>
    <w:rsid w:val="00237DD6"/>
    <w:rsid w:val="00257712"/>
    <w:rsid w:val="00342385"/>
    <w:rsid w:val="003B2F91"/>
    <w:rsid w:val="0040587F"/>
    <w:rsid w:val="00742553"/>
    <w:rsid w:val="00753261"/>
    <w:rsid w:val="007C2D95"/>
    <w:rsid w:val="00800AB6"/>
    <w:rsid w:val="00890B36"/>
    <w:rsid w:val="009D3483"/>
    <w:rsid w:val="00AD773B"/>
    <w:rsid w:val="00B447D5"/>
    <w:rsid w:val="00BC051E"/>
    <w:rsid w:val="00BF6DEC"/>
    <w:rsid w:val="00C55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2D95"/>
  </w:style>
  <w:style w:type="paragraph" w:styleId="a5">
    <w:name w:val="footer"/>
    <w:basedOn w:val="a"/>
    <w:link w:val="a6"/>
    <w:uiPriority w:val="99"/>
    <w:semiHidden/>
    <w:unhideWhenUsed/>
    <w:rsid w:val="007C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2D95"/>
  </w:style>
  <w:style w:type="paragraph" w:styleId="a7">
    <w:name w:val="No Spacing"/>
    <w:qFormat/>
    <w:rsid w:val="00BF6DE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55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5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1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ru/" TargetMode="External"/><Relationship Id="rId13" Type="http://schemas.openxmlformats.org/officeDocument/2006/relationships/hyperlink" Target="http://www.oprf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uroki.ru&#8211;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enclass.ru/node/22633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ido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1524</Words>
  <Characters>8691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10</cp:revision>
  <cp:lastPrinted>2016-05-04T15:29:00Z</cp:lastPrinted>
  <dcterms:created xsi:type="dcterms:W3CDTF">2016-04-27T09:08:00Z</dcterms:created>
  <dcterms:modified xsi:type="dcterms:W3CDTF">2016-05-28T07:30:00Z</dcterms:modified>
</cp:coreProperties>
</file>